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9F077" w14:textId="65B0223E" w:rsidR="00576F20" w:rsidRDefault="00576F20">
      <w:r>
        <w:t>Ahlam Ali</w:t>
      </w:r>
    </w:p>
    <w:p w14:paraId="5CD05436" w14:textId="77777777" w:rsidR="00576F20" w:rsidRDefault="00576F20" w:rsidP="00576F20">
      <w:r w:rsidRPr="00576F20">
        <w:t>Module 14 PowerBI and Creating Visualizations</w:t>
      </w:r>
    </w:p>
    <w:p w14:paraId="0F74F61F" w14:textId="49975E2B" w:rsidR="00576F20" w:rsidRDefault="00DC5F67" w:rsidP="00576F20">
      <w:r>
        <w:rPr>
          <w:noProof/>
        </w:rPr>
        <w:drawing>
          <wp:inline distT="0" distB="0" distL="0" distR="0" wp14:anchorId="4F046F23" wp14:editId="677BBF7B">
            <wp:extent cx="4686300" cy="2513880"/>
            <wp:effectExtent l="0" t="0" r="0" b="1270"/>
            <wp:docPr id="136119922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199229" name="Picture 1" descr="A screenshot of a computer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1025" cy="251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E049B" w14:textId="125D2AF6" w:rsidR="00DC5F67" w:rsidRDefault="00DC5F67" w:rsidP="00576F20">
      <w:r>
        <w:rPr>
          <w:noProof/>
        </w:rPr>
        <w:drawing>
          <wp:inline distT="0" distB="0" distL="0" distR="0" wp14:anchorId="1B45D483" wp14:editId="7B07D4C4">
            <wp:extent cx="1925875" cy="1590675"/>
            <wp:effectExtent l="0" t="0" r="0" b="0"/>
            <wp:docPr id="1382016655" name="Picture 5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016655" name="Picture 5" descr="A screenshot of a computer screen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37" cy="159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FBEBA" w14:textId="2125717D" w:rsidR="00B07918" w:rsidRPr="00576F20" w:rsidRDefault="00B07918" w:rsidP="00576F20">
      <w:r>
        <w:t xml:space="preserve">This chart helps you </w:t>
      </w:r>
      <w:r w:rsidRPr="00B07918">
        <w:t xml:space="preserve">know how many </w:t>
      </w:r>
      <w:r>
        <w:t>patients Medicare are eligible from</w:t>
      </w:r>
      <w:r w:rsidRPr="00B07918">
        <w:t xml:space="preserve"> Part A versus Part B</w:t>
      </w:r>
      <w:r>
        <w:t>.</w:t>
      </w:r>
    </w:p>
    <w:p w14:paraId="7AF67B0A" w14:textId="3D13B42C" w:rsidR="00576F20" w:rsidRDefault="00DC5F67">
      <w:r>
        <w:rPr>
          <w:noProof/>
        </w:rPr>
        <w:drawing>
          <wp:inline distT="0" distB="0" distL="0" distR="0" wp14:anchorId="37F3C09F" wp14:editId="08F031AF">
            <wp:extent cx="2009775" cy="1618261"/>
            <wp:effectExtent l="0" t="0" r="0" b="1270"/>
            <wp:docPr id="28769393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69393" name="Picture 4" descr="A screenshot of a compute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377" cy="16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41126" w14:textId="0F79CD33" w:rsidR="00B07918" w:rsidRDefault="00B07918">
      <w:r>
        <w:t xml:space="preserve">This chart helps you know the counties and the county IDs. </w:t>
      </w:r>
    </w:p>
    <w:p w14:paraId="1F467423" w14:textId="77777777" w:rsidR="00B07918" w:rsidRDefault="00B07918"/>
    <w:p w14:paraId="513E735A" w14:textId="0E7161ED" w:rsidR="00DC5F67" w:rsidRDefault="00DC5F67">
      <w:r>
        <w:rPr>
          <w:noProof/>
        </w:rPr>
        <w:lastRenderedPageBreak/>
        <w:drawing>
          <wp:inline distT="0" distB="0" distL="0" distR="0" wp14:anchorId="2EC68A01" wp14:editId="658657B1">
            <wp:extent cx="2168843" cy="1885950"/>
            <wp:effectExtent l="0" t="0" r="3175" b="0"/>
            <wp:docPr id="1357940640" name="Picture 6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940640" name="Picture 6" descr="A screenshot of a graph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2" cy="189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E9964" w14:textId="3254DA81" w:rsidR="00B07918" w:rsidRDefault="00B07918">
      <w:r>
        <w:t xml:space="preserve">This chart helps you know </w:t>
      </w:r>
      <w:r w:rsidRPr="00B07918">
        <w:t>which counties have the highest percentage of Medicare enrollees with at least one primary care visit in the last year.</w:t>
      </w:r>
    </w:p>
    <w:p w14:paraId="1E77E433" w14:textId="0601C57B" w:rsidR="00DC5F67" w:rsidRDefault="00DC5F67">
      <w:r>
        <w:rPr>
          <w:noProof/>
        </w:rPr>
        <w:drawing>
          <wp:inline distT="0" distB="0" distL="0" distR="0" wp14:anchorId="0D01BF73" wp14:editId="520AC769">
            <wp:extent cx="2558344" cy="1866900"/>
            <wp:effectExtent l="0" t="0" r="0" b="0"/>
            <wp:docPr id="620652832" name="Picture 7" descr="A chart with a number of diabetic medic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652832" name="Picture 7" descr="A chart with a number of diabetic medicar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781" cy="186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BDEE9" w14:textId="2A8E4442" w:rsidR="00B07918" w:rsidRDefault="00B07918">
      <w:r>
        <w:t xml:space="preserve">This chart represents the discharge summary percentage and the sum of diabetic Medicare enrollers. </w:t>
      </w:r>
    </w:p>
    <w:p w14:paraId="0BE2EBE9" w14:textId="3FF1261D" w:rsidR="00DC5F67" w:rsidRDefault="00DC5F67">
      <w:r>
        <w:rPr>
          <w:noProof/>
        </w:rPr>
        <w:drawing>
          <wp:inline distT="0" distB="0" distL="0" distR="0" wp14:anchorId="21500F53" wp14:editId="1BEE6C39">
            <wp:extent cx="2124886" cy="2219325"/>
            <wp:effectExtent l="0" t="0" r="8890" b="0"/>
            <wp:docPr id="402070758" name="Picture 8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70758" name="Picture 8" descr="A screenshot of a graph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330" cy="222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E7B75" w14:textId="17CFCD85" w:rsidR="00B07918" w:rsidRDefault="00B07918">
      <w:r>
        <w:t>This chart represents the average female Medicare enrollee</w:t>
      </w:r>
      <w:r w:rsidR="000C58D6">
        <w:t xml:space="preserve">s and the annual </w:t>
      </w:r>
      <w:r w:rsidR="000C58D6">
        <w:t>female Medicare</w:t>
      </w:r>
      <w:r w:rsidR="000C58D6">
        <w:t xml:space="preserve">. </w:t>
      </w:r>
    </w:p>
    <w:p w14:paraId="21CB84CA" w14:textId="77777777" w:rsidR="00DC5F67" w:rsidRDefault="00DC5F67"/>
    <w:p w14:paraId="23F77622" w14:textId="77777777" w:rsidR="00DC5F67" w:rsidRDefault="00DC5F67"/>
    <w:sectPr w:rsidR="00DC5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20"/>
    <w:rsid w:val="000C58D6"/>
    <w:rsid w:val="00576F20"/>
    <w:rsid w:val="00B07918"/>
    <w:rsid w:val="00BB4FF2"/>
    <w:rsid w:val="00DC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92F4B"/>
  <w15:chartTrackingRefBased/>
  <w15:docId w15:val="{F94A259C-F2A6-4446-A698-82AD01A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F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F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F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F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F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F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F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F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F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F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F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F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F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F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F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F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F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Ahlam Ali</dc:creator>
  <cp:keywords/>
  <dc:description/>
  <cp:lastModifiedBy>Ahlam Ali</cp:lastModifiedBy>
  <cp:revision>1</cp:revision>
  <dcterms:created xsi:type="dcterms:W3CDTF">2025-05-05T03:00:00Z</dcterms:created>
  <dcterms:modified xsi:type="dcterms:W3CDTF">2025-05-05T03:35:00Z</dcterms:modified>
</cp:coreProperties>
</file>